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B82" w:rsidRDefault="00177B82" w:rsidP="00177B82">
      <w:pPr>
        <w:pStyle w:val="3"/>
      </w:pPr>
      <w:r>
        <w:t>РАСПОРЯЖЕНИЕ</w:t>
      </w:r>
    </w:p>
    <w:p w:rsidR="00177B82" w:rsidRDefault="00177B82" w:rsidP="00177B82">
      <w:pPr>
        <w:pStyle w:val="3"/>
      </w:pPr>
      <w:r>
        <w:t>мэра города Астрахани</w:t>
      </w:r>
    </w:p>
    <w:p w:rsidR="00177B82" w:rsidRDefault="00177B82" w:rsidP="00177B82">
      <w:pPr>
        <w:pStyle w:val="3"/>
      </w:pPr>
      <w:r>
        <w:t>05 ноября 2013 года № 879-р-м</w:t>
      </w:r>
    </w:p>
    <w:p w:rsidR="00177B82" w:rsidRDefault="00177B82" w:rsidP="00177B82">
      <w:pPr>
        <w:pStyle w:val="3"/>
      </w:pPr>
      <w:r>
        <w:t xml:space="preserve">«О проведении публичных слушаний по предоставлению разрешения на отклонение от предельных параметров разрешенного строительства </w:t>
      </w:r>
    </w:p>
    <w:p w:rsidR="00177B82" w:rsidRDefault="00177B82" w:rsidP="00177B82">
      <w:pPr>
        <w:pStyle w:val="3"/>
      </w:pPr>
      <w:r>
        <w:t>объекта капитального строительства на земельном участке № 21</w:t>
      </w:r>
    </w:p>
    <w:p w:rsidR="00177B82" w:rsidRDefault="00177B82" w:rsidP="00177B82">
      <w:pPr>
        <w:pStyle w:val="3"/>
      </w:pPr>
      <w:r>
        <w:t>в садоводческом товариществе «Мелиоратор» Эксплуатационной базы флота ОП «</w:t>
      </w:r>
      <w:proofErr w:type="spellStart"/>
      <w:r>
        <w:t>Астраханьводстрой</w:t>
      </w:r>
      <w:proofErr w:type="spellEnd"/>
      <w:r>
        <w:t>» в Советском районе г. Астрахани»</w:t>
      </w:r>
    </w:p>
    <w:p w:rsidR="00177B82" w:rsidRDefault="00177B82" w:rsidP="00177B82">
      <w:pPr>
        <w:pStyle w:val="a3"/>
      </w:pPr>
      <w:proofErr w:type="gramStart"/>
      <w:r>
        <w:t>В связи с обращением Киселевой П.К. от 20.09.2013 № 05/13-6269-0-0, в соответствии со ст. 40 Градостроительного кодекса РФ, ст. 28 Федерального закона «Об общих принципах организации местного самоуправления в Российской Федерации», ст.23 Устава муниципального образования «Город Астрахань», решением Городской Думы муниципального образования «Город Астрахань» от 29.06.2006 № 103 «Об утверждении Положения о публичных слушаниях на территории муниципального образования «Город</w:t>
      </w:r>
      <w:proofErr w:type="gramEnd"/>
      <w:r>
        <w:t xml:space="preserve"> Астрахань», выпиской из протокола заседания комиссии по землепользованию и </w:t>
      </w:r>
      <w:proofErr w:type="gramStart"/>
      <w:r>
        <w:t>застройке города</w:t>
      </w:r>
      <w:proofErr w:type="gramEnd"/>
      <w:r>
        <w:t xml:space="preserve"> Астрахани от 27.09.2013,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строительства:</w:t>
      </w:r>
    </w:p>
    <w:p w:rsidR="00177B82" w:rsidRDefault="00177B82" w:rsidP="00177B82">
      <w:pPr>
        <w:pStyle w:val="a3"/>
      </w:pPr>
      <w:r>
        <w:t xml:space="preserve">1. </w:t>
      </w:r>
      <w:proofErr w:type="gramStart"/>
      <w:r>
        <w:t>Провести публичные слушания 21.11.2013 в 10.00 в управлении по строительству, архитектуре и градостроительству администрации города Астрахани по адресу: ул. Советская, 8, 3-й этаж по предоставлению разрешения на отклонение от предельных параметров разрешенного строительства объекта капитального строительства на земельном участке № 21 площадью 471 кв. м (кадастровый номер 30:12:032106:55) в садоводческом товариществе «Мелиоратор» Эксплуатационной базы флота ОП «</w:t>
      </w:r>
      <w:proofErr w:type="spellStart"/>
      <w:r>
        <w:t>Астраханьводстрой</w:t>
      </w:r>
      <w:proofErr w:type="spellEnd"/>
      <w:r>
        <w:t>» в</w:t>
      </w:r>
      <w:proofErr w:type="gramEnd"/>
      <w:r>
        <w:t xml:space="preserve"> Советском </w:t>
      </w:r>
      <w:proofErr w:type="gramStart"/>
      <w:r>
        <w:t>районе</w:t>
      </w:r>
      <w:proofErr w:type="gramEnd"/>
      <w:r>
        <w:t xml:space="preserve"> г. Астрахани, площадь которого меньше установленной градостроительными регламентами минимальной площади земельного участка - 600 кв. м.</w:t>
      </w:r>
    </w:p>
    <w:p w:rsidR="00177B82" w:rsidRDefault="00177B82" w:rsidP="00177B82">
      <w:pPr>
        <w:pStyle w:val="a3"/>
      </w:pPr>
      <w:r>
        <w:t>2. Управлению по строительству, архитектуре и градостроительству администрации города Астрахани:</w:t>
      </w:r>
    </w:p>
    <w:p w:rsidR="00177B82" w:rsidRDefault="00177B82" w:rsidP="00177B82">
      <w:pPr>
        <w:pStyle w:val="a3"/>
      </w:pPr>
      <w:r>
        <w:t>2.1. Организовать в период с 14.11.2013 по 21.11.2013 экспозицию демон</w:t>
      </w:r>
      <w:r>
        <w:rPr>
          <w:spacing w:val="0"/>
        </w:rPr>
        <w:t xml:space="preserve">страционных материалов объекта капитального строительства, указанного в п. </w:t>
      </w:r>
      <w:r>
        <w:t xml:space="preserve">1 настоящего распоряжения мэра города, по адресу: ул. </w:t>
      </w:r>
      <w:proofErr w:type="gramStart"/>
      <w:r>
        <w:t>Советская</w:t>
      </w:r>
      <w:proofErr w:type="gramEnd"/>
      <w:r>
        <w:t>, 8, 3-й этаж и разместить на официальном сайте органов местного самоуправления города Астрахани.</w:t>
      </w:r>
    </w:p>
    <w:p w:rsidR="00177B82" w:rsidRDefault="00177B82" w:rsidP="00177B82">
      <w:pPr>
        <w:pStyle w:val="a3"/>
      </w:pPr>
      <w:r>
        <w:t>2.2. Организовать работы по подготовке и проведению публичных слушаний.</w:t>
      </w:r>
    </w:p>
    <w:p w:rsidR="00177B82" w:rsidRDefault="00177B82" w:rsidP="00177B82">
      <w:pPr>
        <w:pStyle w:val="a3"/>
      </w:pPr>
      <w:r>
        <w:t xml:space="preserve">3. Управлению информационного </w:t>
      </w:r>
      <w:proofErr w:type="gramStart"/>
      <w:r>
        <w:t>обеспечения деятельности администрации города Астрахани</w:t>
      </w:r>
      <w:proofErr w:type="gramEnd"/>
      <w:r>
        <w:t xml:space="preserve">: </w:t>
      </w:r>
    </w:p>
    <w:p w:rsidR="00177B82" w:rsidRDefault="00177B82" w:rsidP="00177B82">
      <w:pPr>
        <w:pStyle w:val="a3"/>
      </w:pPr>
      <w:r>
        <w:t>3.1. Разместить на официальном сайте органов местного самоуправления города Астрахани настоящее распоряжение мэра города.</w:t>
      </w:r>
    </w:p>
    <w:p w:rsidR="00177B82" w:rsidRDefault="00177B82" w:rsidP="00177B82">
      <w:pPr>
        <w:pStyle w:val="a3"/>
      </w:pPr>
      <w:r>
        <w:t>3.2. Опубликовать в средствах массовой информации данное распоряжение мэра города.</w:t>
      </w:r>
    </w:p>
    <w:p w:rsidR="00177B82" w:rsidRDefault="00177B82" w:rsidP="00177B82">
      <w:pPr>
        <w:pStyle w:val="a3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мэра города возложить на вице-мэра города, курирующего сферу капитального строительства, градостроительства, архитектуры, строительную и жилищную политику, земельные ресурсы.</w:t>
      </w:r>
    </w:p>
    <w:p w:rsidR="00177B82" w:rsidRDefault="00177B82" w:rsidP="00177B82">
      <w:pPr>
        <w:pStyle w:val="a3"/>
        <w:jc w:val="right"/>
      </w:pPr>
      <w:r>
        <w:rPr>
          <w:b/>
          <w:bCs/>
        </w:rPr>
        <w:t>Мэр города М.Н. СТОЛЯРОВ</w:t>
      </w:r>
    </w:p>
    <w:p w:rsidR="007D14D2" w:rsidRDefault="007D14D2">
      <w:bookmarkStart w:id="0" w:name="_GoBack"/>
      <w:bookmarkEnd w:id="0"/>
    </w:p>
    <w:sectPr w:rsidR="007D1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9D2"/>
    <w:rsid w:val="000879D2"/>
    <w:rsid w:val="00177B82"/>
    <w:rsid w:val="007D1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177B8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177B82"/>
    <w:pPr>
      <w:autoSpaceDE w:val="0"/>
      <w:autoSpaceDN w:val="0"/>
      <w:adjustRightInd w:val="0"/>
      <w:spacing w:after="0" w:line="190" w:lineRule="atLeast"/>
      <w:jc w:val="center"/>
      <w:textAlignment w:val="center"/>
    </w:pPr>
    <w:rPr>
      <w:rFonts w:ascii="Arial" w:eastAsia="Times New Roman" w:hAnsi="Arial" w:cs="Arial"/>
      <w:b/>
      <w:bCs/>
      <w:color w:val="000000"/>
      <w:spacing w:val="4"/>
      <w:w w:val="95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177B8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177B82"/>
    <w:pPr>
      <w:autoSpaceDE w:val="0"/>
      <w:autoSpaceDN w:val="0"/>
      <w:adjustRightInd w:val="0"/>
      <w:spacing w:after="0" w:line="190" w:lineRule="atLeast"/>
      <w:jc w:val="center"/>
      <w:textAlignment w:val="center"/>
    </w:pPr>
    <w:rPr>
      <w:rFonts w:ascii="Arial" w:eastAsia="Times New Roman" w:hAnsi="Arial" w:cs="Arial"/>
      <w:b/>
      <w:bCs/>
      <w:color w:val="000000"/>
      <w:spacing w:val="4"/>
      <w:w w:val="9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420</Words>
  <Characters>2395</Characters>
  <Application>Microsoft Office Word</Application>
  <DocSecurity>0</DocSecurity>
  <Lines>19</Lines>
  <Paragraphs>5</Paragraphs>
  <ScaleCrop>false</ScaleCrop>
  <Company/>
  <LinksUpToDate>false</LinksUpToDate>
  <CharactersWithSpaces>2810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2013-11-14T11:27:00Z</dcterms:created>
  <dcterms:modified xsi:type="dcterms:W3CDTF">2013-11-14T11:32:00Z</dcterms:modified>
</cp:coreProperties>
</file>